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D41" w:rsidRPr="00B23D41" w:rsidRDefault="00B23D41" w:rsidP="00B2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3D41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иностранных дел Российской Федерации</w:t>
      </w:r>
    </w:p>
    <w:p w:rsidR="00B23D41" w:rsidRPr="00B23D41" w:rsidRDefault="00B23D41" w:rsidP="00B2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3D41">
        <w:rPr>
          <w:rFonts w:ascii="Times New Roman" w:hAnsi="Times New Roman" w:cs="Times New Roman"/>
          <w:b/>
          <w:sz w:val="28"/>
          <w:szCs w:val="28"/>
          <w:lang w:val="ru-RU"/>
        </w:rPr>
        <w:t>Специализированное структурное образовательное подразделение</w:t>
      </w:r>
    </w:p>
    <w:p w:rsidR="00B23D41" w:rsidRPr="00B23D41" w:rsidRDefault="00B23D41" w:rsidP="00B2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3D41">
        <w:rPr>
          <w:rFonts w:ascii="Times New Roman" w:hAnsi="Times New Roman" w:cs="Times New Roman"/>
          <w:b/>
          <w:sz w:val="28"/>
          <w:szCs w:val="28"/>
          <w:lang w:val="ru-RU"/>
        </w:rPr>
        <w:t>Посольства России в Мексике</w:t>
      </w:r>
    </w:p>
    <w:p w:rsidR="00B23D41" w:rsidRPr="00B23D41" w:rsidRDefault="00B23D41" w:rsidP="00B2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3D41">
        <w:rPr>
          <w:rFonts w:ascii="Times New Roman" w:hAnsi="Times New Roman" w:cs="Times New Roman"/>
          <w:b/>
          <w:sz w:val="28"/>
          <w:szCs w:val="28"/>
          <w:lang w:val="ru-RU"/>
        </w:rPr>
        <w:t>общеобразовательная школа при Посольстве России в Мексике</w:t>
      </w:r>
    </w:p>
    <w:tbl>
      <w:tblPr>
        <w:tblW w:w="10365" w:type="dxa"/>
        <w:tblInd w:w="-369" w:type="dxa"/>
        <w:tblLayout w:type="fixed"/>
        <w:tblLook w:val="0400" w:firstRow="0" w:lastRow="0" w:firstColumn="0" w:lastColumn="0" w:noHBand="0" w:noVBand="1"/>
      </w:tblPr>
      <w:tblGrid>
        <w:gridCol w:w="2663"/>
        <w:gridCol w:w="2388"/>
        <w:gridCol w:w="2603"/>
        <w:gridCol w:w="2711"/>
      </w:tblGrid>
      <w:tr w:rsidR="002754B7" w:rsidRPr="00F83182" w:rsidTr="000F657F">
        <w:tc>
          <w:tcPr>
            <w:tcW w:w="2663" w:type="dxa"/>
          </w:tcPr>
          <w:p w:rsidR="002754B7" w:rsidRDefault="002754B7" w:rsidP="000F6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88" w:type="dxa"/>
          </w:tcPr>
          <w:p w:rsidR="002754B7" w:rsidRDefault="002754B7">
            <w:pPr>
              <w:spacing w:line="252" w:lineRule="auto"/>
              <w:jc w:val="center"/>
              <w:rPr>
                <w:rFonts w:ascii="Calibri" w:eastAsia="Calibri" w:hAnsi="Calibri" w:cs="Calibri"/>
                <w:lang w:val="ru-RU"/>
              </w:rPr>
            </w:pPr>
          </w:p>
        </w:tc>
        <w:tc>
          <w:tcPr>
            <w:tcW w:w="2603" w:type="dxa"/>
          </w:tcPr>
          <w:p w:rsidR="002754B7" w:rsidRDefault="002754B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11" w:type="dxa"/>
          </w:tcPr>
          <w:p w:rsidR="002754B7" w:rsidRDefault="002754B7" w:rsidP="00B3262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54B7" w:rsidRPr="00B23D41" w:rsidRDefault="002754B7">
      <w:pPr>
        <w:tabs>
          <w:tab w:val="left" w:pos="4080"/>
        </w:tabs>
        <w:rPr>
          <w:rFonts w:ascii="Times New Roman" w:eastAsia="Calibri" w:hAnsi="Times New Roman" w:cs="Times New Roman"/>
          <w:lang w:val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6"/>
        <w:gridCol w:w="2215"/>
        <w:gridCol w:w="2283"/>
        <w:gridCol w:w="2443"/>
      </w:tblGrid>
      <w:tr w:rsidR="000F657F" w:rsidRPr="00F83182" w:rsidTr="000F657F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на заседании ШМО </w:t>
            </w:r>
          </w:p>
          <w:p w:rsidR="000F657F" w:rsidRPr="001A50BE" w:rsidRDefault="000F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A50BE">
              <w:rPr>
                <w:rFonts w:ascii="Times New Roman" w:eastAsia="Times New Roman" w:hAnsi="Times New Roman" w:cs="Times New Roman"/>
                <w:lang w:val="ru-RU"/>
              </w:rPr>
              <w:t xml:space="preserve">учителей начальных классов                                            Протокол </w:t>
            </w:r>
            <w:r w:rsidRPr="001A50BE">
              <w:rPr>
                <w:rFonts w:ascii="Times New Roman" w:eastAsia="Segoe UI Symbol" w:hAnsi="Times New Roman" w:cs="Times New Roman"/>
                <w:lang w:val="ru-RU"/>
              </w:rPr>
              <w:t>№</w:t>
            </w:r>
            <w:r w:rsidRPr="001A50BE">
              <w:rPr>
                <w:rFonts w:ascii="Times New Roman" w:eastAsia="Times New Roman" w:hAnsi="Times New Roman" w:cs="Times New Roman"/>
                <w:lang w:val="ru-RU"/>
              </w:rPr>
              <w:t xml:space="preserve"> 1 от </w:t>
            </w:r>
          </w:p>
          <w:p w:rsidR="000F657F" w:rsidRPr="001A50BE" w:rsidRDefault="001A50BE" w:rsidP="001A50BE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="000F657F" w:rsidRPr="001A50BE">
              <w:rPr>
                <w:rFonts w:ascii="Times New Roman" w:eastAsia="Times New Roman" w:hAnsi="Times New Roman" w:cs="Times New Roman"/>
                <w:lang w:val="ru-RU"/>
              </w:rPr>
              <w:t xml:space="preserve">28» августа 2025 г. 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</w:t>
            </w:r>
            <w:r w:rsidR="001A50BE">
              <w:rPr>
                <w:rFonts w:ascii="Times New Roman" w:eastAsia="Times New Roman" w:hAnsi="Times New Roman" w:cs="Times New Roman"/>
                <w:color w:val="000000"/>
              </w:rPr>
              <w:t>СОГЛАСОВАНО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                                                                 Приказом по Посольству</w:t>
            </w:r>
          </w:p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России в Мексике</w:t>
            </w:r>
          </w:p>
        </w:tc>
      </w:tr>
      <w:tr w:rsidR="000F657F" w:rsidTr="000F657F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57F" w:rsidRPr="001A50BE" w:rsidRDefault="000F65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A50BE">
              <w:rPr>
                <w:rFonts w:ascii="Times New Roman" w:eastAsia="Times New Roman" w:hAnsi="Times New Roman" w:cs="Times New Roman"/>
                <w:lang w:val="ru-RU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57F" w:rsidRPr="00F83182" w:rsidRDefault="000F6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83182">
              <w:rPr>
                <w:rFonts w:ascii="Times New Roman" w:eastAsia="Times New Roman" w:hAnsi="Times New Roman" w:cs="Times New Roman"/>
                <w:lang w:val="ru-RU"/>
              </w:rPr>
              <w:t>А.В.</w:t>
            </w:r>
            <w:r w:rsidR="001A50B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83182">
              <w:rPr>
                <w:rFonts w:ascii="Times New Roman" w:eastAsia="Times New Roman" w:hAnsi="Times New Roman" w:cs="Times New Roman"/>
                <w:lang w:val="ru-RU"/>
              </w:rPr>
              <w:t>Дроздов</w:t>
            </w:r>
          </w:p>
          <w:p w:rsidR="001A50BE" w:rsidRPr="001A50BE" w:rsidRDefault="001A5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«28» августа 2025г.</w:t>
            </w: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1A50BE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1A50BE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:rsidR="000F657F" w:rsidRPr="001A50BE" w:rsidRDefault="000F657F" w:rsidP="001A50BE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>«28»</w:t>
            </w:r>
            <w:r w:rsidR="001A50B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1A50BE">
              <w:rPr>
                <w:rFonts w:ascii="Times New Roman" w:eastAsia="Times New Roman" w:hAnsi="Times New Roman" w:cs="Times New Roman"/>
                <w:color w:val="000000"/>
              </w:rPr>
              <w:t>августа 2025г.</w:t>
            </w: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57F" w:rsidRPr="001A50BE" w:rsidRDefault="000F657F">
            <w:pPr>
              <w:spacing w:after="4" w:line="247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1A50BE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1A50BE">
              <w:rPr>
                <w:rFonts w:ascii="Times New Roman" w:eastAsia="Times New Roman" w:hAnsi="Times New Roman" w:cs="Times New Roman"/>
                <w:color w:val="000000"/>
              </w:rPr>
              <w:t xml:space="preserve"> 173 от</w:t>
            </w:r>
          </w:p>
          <w:p w:rsidR="000F657F" w:rsidRPr="001A50BE" w:rsidRDefault="00F361D5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A50BE">
              <w:rPr>
                <w:rFonts w:ascii="Times New Roman" w:eastAsia="Times New Roman" w:hAnsi="Times New Roman" w:cs="Times New Roman"/>
                <w:color w:val="000000"/>
              </w:rPr>
              <w:t xml:space="preserve">  «04</w:t>
            </w:r>
            <w:r w:rsidR="000F657F" w:rsidRPr="001A50BE">
              <w:rPr>
                <w:rFonts w:ascii="Times New Roman" w:eastAsia="Times New Roman" w:hAnsi="Times New Roman" w:cs="Times New Roman"/>
                <w:color w:val="000000"/>
              </w:rPr>
              <w:t>» сентября 2025 г.</w:t>
            </w:r>
          </w:p>
        </w:tc>
      </w:tr>
      <w:tr w:rsidR="000F657F" w:rsidTr="000F657F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Pr="001A50BE" w:rsidRDefault="000F657F">
            <w:pPr>
              <w:spacing w:after="4" w:line="247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F657F" w:rsidTr="000F657F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Default="000F65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57F" w:rsidRDefault="000F657F" w:rsidP="001A5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Default="000F657F">
            <w:pPr>
              <w:spacing w:after="4" w:line="247" w:lineRule="auto"/>
              <w:ind w:left="61" w:right="7" w:hanging="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57F" w:rsidRDefault="000F657F">
            <w:pPr>
              <w:spacing w:after="4" w:line="247" w:lineRule="auto"/>
              <w:ind w:left="61" w:right="7" w:hanging="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0F657F" w:rsidRDefault="000F657F" w:rsidP="000F657F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754B7" w:rsidRPr="000F657F" w:rsidRDefault="00B3262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</w:t>
      </w:r>
    </w:p>
    <w:p w:rsidR="002754B7" w:rsidRPr="000F657F" w:rsidRDefault="00B3262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202</w:t>
      </w:r>
      <w:r w:rsidR="00B23D41"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F83182">
        <w:rPr>
          <w:rFonts w:ascii="Times New Roman" w:eastAsia="Calibri" w:hAnsi="Times New Roman" w:cs="Times New Roman"/>
          <w:b/>
          <w:sz w:val="24"/>
          <w:szCs w:val="24"/>
        </w:rPr>
        <w:t>/</w:t>
      </w:r>
      <w:bookmarkStart w:id="0" w:name="_GoBack"/>
      <w:bookmarkEnd w:id="0"/>
      <w:r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202</w:t>
      </w:r>
      <w:r w:rsidR="00B23D41"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6</w:t>
      </w:r>
      <w:r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54B7" w:rsidRPr="000F657F" w:rsidRDefault="00B3262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 предмету труд (технология)</w:t>
      </w:r>
    </w:p>
    <w:p w:rsidR="002754B7" w:rsidRPr="000F657F" w:rsidRDefault="00B3262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для 1 класса</w:t>
      </w:r>
    </w:p>
    <w:p w:rsidR="002754B7" w:rsidRDefault="002754B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754B7" w:rsidRPr="000F657F" w:rsidRDefault="00B3262D">
      <w:pPr>
        <w:spacing w:line="240" w:lineRule="auto"/>
        <w:rPr>
          <w:rFonts w:ascii="Times New Roman" w:eastAsia="Calibri" w:hAnsi="Times New Roman" w:cs="Calibri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>Уровень  обучения начальное общее образование 1-4 классы</w:t>
      </w:r>
    </w:p>
    <w:p w:rsidR="002754B7" w:rsidRPr="000F657F" w:rsidRDefault="00B3262D">
      <w:pPr>
        <w:spacing w:line="240" w:lineRule="auto"/>
        <w:rPr>
          <w:rFonts w:ascii="Times New Roman" w:eastAsia="Calibri" w:hAnsi="Times New Roman" w:cs="Calibri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Общее количество часов -   </w:t>
      </w:r>
      <w:r w:rsidRPr="000F657F"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  <w:t>33</w:t>
      </w:r>
    </w:p>
    <w:p w:rsidR="002754B7" w:rsidRPr="000F657F" w:rsidRDefault="00B3262D">
      <w:pPr>
        <w:spacing w:line="240" w:lineRule="auto"/>
        <w:rPr>
          <w:rFonts w:ascii="Times New Roman" w:eastAsia="Calibri" w:hAnsi="Times New Roman" w:cs="Calibri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Количество часов в неделю -  </w:t>
      </w:r>
      <w:r w:rsidRPr="000F657F"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  <w:t>1</w:t>
      </w:r>
    </w:p>
    <w:p w:rsidR="002754B7" w:rsidRPr="000F657F" w:rsidRDefault="00B3262D">
      <w:pPr>
        <w:tabs>
          <w:tab w:val="left" w:pos="5445"/>
        </w:tabs>
        <w:spacing w:line="240" w:lineRule="auto"/>
        <w:rPr>
          <w:rFonts w:ascii="Times New Roman" w:eastAsia="Calibri" w:hAnsi="Times New Roman" w:cs="Calibri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Уровень </w:t>
      </w:r>
      <w:r w:rsidRPr="000F657F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базовый</w:t>
      </w: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</w:t>
      </w:r>
    </w:p>
    <w:p w:rsidR="002754B7" w:rsidRPr="000F657F" w:rsidRDefault="00B3262D">
      <w:pPr>
        <w:shd w:val="clear" w:color="auto" w:fill="FFFFFF"/>
        <w:spacing w:line="240" w:lineRule="auto"/>
        <w:rPr>
          <w:rFonts w:ascii="Times New Roman" w:eastAsia="Calibri" w:hAnsi="Times New Roman" w:cs="Calibri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Учитель    </w:t>
      </w:r>
      <w:r w:rsidR="00B23D41" w:rsidRPr="000F657F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Дроздова М.Н.</w:t>
      </w:r>
    </w:p>
    <w:p w:rsidR="002754B7" w:rsidRPr="000F657F" w:rsidRDefault="00B3262D">
      <w:pPr>
        <w:shd w:val="clear" w:color="auto" w:fill="FFFFFF"/>
        <w:spacing w:line="240" w:lineRule="auto"/>
        <w:rPr>
          <w:rFonts w:ascii="Times New Roman" w:eastAsia="Calibri" w:hAnsi="Times New Roman" w:cs="Calibri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Квалификационная категория </w:t>
      </w:r>
      <w:r w:rsidRPr="000F657F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высшая</w:t>
      </w:r>
    </w:p>
    <w:p w:rsidR="00B23D41" w:rsidRDefault="00B3262D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/>
        </w:rPr>
      </w:pPr>
      <w:r w:rsidRPr="000F657F">
        <w:rPr>
          <w:rFonts w:ascii="Times New Roman" w:hAnsi="Times New Roman" w:cs="Times New Roman"/>
          <w:sz w:val="24"/>
          <w:szCs w:val="24"/>
          <w:lang w:val="ru-RU"/>
        </w:rPr>
        <w:t>Технология,</w:t>
      </w:r>
      <w:r w:rsidRPr="000F657F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F657F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класс/Лутцева</w:t>
      </w:r>
      <w:r w:rsidRPr="000F657F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Е.А.,</w:t>
      </w:r>
      <w:r w:rsidRPr="000F657F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Зуева</w:t>
      </w:r>
      <w:r w:rsidRPr="000F657F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Т.П.,</w:t>
      </w:r>
      <w:r w:rsidRPr="000F657F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Акционерное</w:t>
      </w:r>
      <w:r w:rsidRPr="000F657F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общество</w:t>
      </w:r>
      <w:r w:rsidRPr="000F657F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«Издательство</w:t>
      </w:r>
      <w:r w:rsidRPr="000F657F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F657F">
        <w:rPr>
          <w:rFonts w:ascii="Times New Roman" w:hAnsi="Times New Roman" w:cs="Times New Roman"/>
          <w:sz w:val="24"/>
          <w:szCs w:val="24"/>
          <w:lang w:val="ru-RU"/>
        </w:rPr>
        <w:t>«Просвещение»; 202</w:t>
      </w:r>
      <w:r w:rsidR="00B23D41" w:rsidRPr="000F657F">
        <w:rPr>
          <w:rFonts w:ascii="Times New Roman" w:hAnsi="Times New Roman" w:cs="Times New Roman"/>
          <w:sz w:val="24"/>
          <w:szCs w:val="24"/>
          <w:lang w:val="ru-RU"/>
        </w:rPr>
        <w:t>3 г</w:t>
      </w:r>
    </w:p>
    <w:p w:rsidR="000F657F" w:rsidRPr="000F657F" w:rsidRDefault="000F657F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/>
        </w:rPr>
      </w:pPr>
    </w:p>
    <w:p w:rsidR="002754B7" w:rsidRPr="000F657F" w:rsidRDefault="00B3262D">
      <w:pPr>
        <w:shd w:val="clear" w:color="auto" w:fill="FFFFFF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МЕХИКО</w:t>
      </w:r>
    </w:p>
    <w:p w:rsidR="002754B7" w:rsidRPr="000F657F" w:rsidRDefault="00B3262D">
      <w:pPr>
        <w:shd w:val="clear" w:color="auto" w:fill="FFFFFF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>202</w:t>
      </w:r>
      <w:r w:rsidR="00B23D41"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F657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</w:t>
      </w:r>
    </w:p>
    <w:p w:rsidR="000F657F" w:rsidRDefault="000F657F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23D41" w:rsidRPr="00B23D41" w:rsidRDefault="00B23D41" w:rsidP="00B23D4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ПОЯСНИТЕЛЬНАЯ ЗАПИСКА</w:t>
      </w:r>
    </w:p>
    <w:p w:rsid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обучения раскрывается через модули. Приведён перечень универсальных учебных действий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«Совместная деятельность».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ОБЩАЯ ХАРАКТЕРИСТИКА УЧЕБНОГО ПРЕДМЕТА «ТЕХНОЛОГИЯ»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курсе технологии осуществляется реализация широкого спектра межпредметных связей.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Математика</w:t>
      </w: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Изобразительное искусство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использование средств художественной выразительности, законов и правил декоративно-прикладного искусства и дизайна.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Окружающий мир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Родной язык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Литературное чтени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работа с текстами для создания образа, реализуемого в изделии.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Важнейшая особенность уроков технологии в начальной школе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предметно-практическая деятельность как необходимая составляющая целостного процесса интеллектуального, а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также духовного и нравственного развития обучающихся младшего школьного возраста.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ЦЕЛИ ИЗУЧЕНИЯ УЧЕБНОГО ПРЕДМЕТА «ТЕХНОЛОГИЯ»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Основной целью</w:t>
      </w:r>
      <w:r w:rsidRPr="00B23D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Образовательные задачи курса: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Развивающие задачи: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расширение культурного кругозора, развитие способности творческого использования полученных знаний и умений в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практической деятельности;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гибкости и вариативности мышления, способностей к изобретательской деятельности.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Воспитательные задачи: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23D41" w:rsidRPr="00B23D41" w:rsidRDefault="00B23D41" w:rsidP="00B23D4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754B7" w:rsidRDefault="002754B7">
      <w:pPr>
        <w:spacing w:after="0"/>
        <w:ind w:left="120"/>
        <w:rPr>
          <w:lang w:val="ru-RU"/>
        </w:rPr>
      </w:pPr>
    </w:p>
    <w:p w:rsidR="00F46E0A" w:rsidRDefault="00B23D41" w:rsidP="00B23D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bookmarkStart w:id="1" w:name="block-32116699"/>
      <w:bookmarkStart w:id="2" w:name="block-32116700"/>
      <w:bookmarkEnd w:id="1"/>
      <w:bookmarkEnd w:id="2"/>
      <w:r w:rsidRPr="00B23D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СОДЕРЖАНИЕ УЧЕБНОГО ПРЕДМЕТА</w:t>
      </w:r>
    </w:p>
    <w:p w:rsidR="00B23D41" w:rsidRPr="00B23D41" w:rsidRDefault="00B23D41" w:rsidP="00B23D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1. Технологии, профессии и производства</w:t>
      </w:r>
      <w:r w:rsidRPr="004C4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Природа как источник сырьевых ресурсов и творчества мастеров.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Красота и разнообразие природных форм, их передача в изделиях из различных материалов. Наблюдения природы и фантазия мастера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Профессии родных и знакомых. Профессии, связанные с изу- чаемыми материалами и производствами. Профессии сферы обслуживания.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Традиции и праздники народов России, ремёсла, обычаи.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2. Технологии ручной обработки материалов</w:t>
      </w:r>
      <w:r w:rsidRPr="004C4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безопасное использование.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др. Резание бумаги ножницами. Правила безопасной работы, передачи и хранения ножниц. Картон.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Виды природных материалов (плоские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листья и объёмные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помощью пластилина).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Использование дополнительных отделочных материалов.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3. Конструирование и моделирование</w:t>
      </w:r>
      <w:r w:rsidRPr="004C4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</w:t>
      </w:r>
      <w:r w:rsidRPr="004C4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4. Информационно-коммуникативные технологии</w:t>
      </w:r>
      <w:r w:rsidRPr="004C4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23D41" w:rsidRPr="00F46E0A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6E0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Демонстрация учителем готовых материалов на информационных носителях.</w:t>
      </w:r>
    </w:p>
    <w:p w:rsidR="00B23D41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F2DF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Информация. Виды информации.</w:t>
      </w:r>
    </w:p>
    <w:p w:rsidR="00B23D41" w:rsidRPr="00BF2DF3" w:rsidRDefault="00B23D41" w:rsidP="00B23D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23D41" w:rsidRPr="00B23D41" w:rsidRDefault="00B23D41" w:rsidP="00B23D4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val="ru-RU" w:eastAsia="ru-RU"/>
        </w:rPr>
        <w:t>ПЛАНИРУЕМЫЕ РЕЗУЛЬТАТЫ ОСВОЕНИЯ УЧЕБНОГО ПРЕДМЕТА</w:t>
      </w:r>
    </w:p>
    <w:p w:rsidR="00B23D41" w:rsidRPr="00B23D41" w:rsidRDefault="00B23D41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РЕЗУЛЬТАТЫ ОБУЧАЮЩЕГОСЯ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способности к эстетической оценке окружающей предметной среды; эстетические чувства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МЕТАПРЕДМЕТНЫЕ РЕЗУЛЬТАТЫ ОБУЧАЮЩЕГОСЯ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Познавательные УУД: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анализ объектов и изделий с выделением существенных и несущественных признаков;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сравнивать группы объектов/изделий, выделять в них общее и различия;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Работа с информацией: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Коммуникативные УУД: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объяснять последовательность совершаемых действий при создании изделия.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Регулятивные УУД: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правила безопасности труда при выполнении работы;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планировать работу, соотносить свои действия с поставленной целью;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проявлять волевую саморегуляцию при выполнении работы.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Совместная деятельность: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ПРЕДМЕТНЫЕ РЕЗУЛЬТАТЫ ОСВОЕНИЯ КУРСА «ТЕХНОЛОГИЯ»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концу обучения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 первом классе</w:t>
      </w:r>
      <w:r w:rsidRPr="00B23D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обучающийся научится: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применять правила безопасной работы ножницами, иглой и аккуратной работы с клеем;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др.), использовать их в практической работе;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определять наименования отдельных материалов (бумага, картон, фольга, пластилин, природные, текстильные материалы 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оформлять изделия строчкой прямого стежка;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задания с опорой на готовый план;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распознавать изученные виды материалов (природные, пластические, бумага, тонкий картон, текстильные, клей 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др.), их свойства (цвет, фактура, форма, гибкость 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др.);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различать материалы и инструменты по их назначению;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46E0A" w:rsidRPr="00B23D41" w:rsidRDefault="00F46E0A" w:rsidP="00F46E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пр.; собирать изделия с помощью клея, пластических масс и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др.; эстетично и аккуратно выполнять отделку раскрашиванием, аппликацией, строчкой прямого стежка;</w:t>
      </w:r>
    </w:p>
    <w:p w:rsidR="00F46E0A" w:rsidRPr="00B23D41" w:rsidRDefault="00F46E0A" w:rsidP="00F4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для сушки плоских изделий пресс;</w:t>
      </w:r>
    </w:p>
    <w:p w:rsidR="00F46E0A" w:rsidRPr="00B23D41" w:rsidRDefault="00F46E0A" w:rsidP="00F4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:rsidR="00F46E0A" w:rsidRPr="00B23D41" w:rsidRDefault="00F46E0A" w:rsidP="00F4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различать разборные и неразборные конструкции несложных изделий;</w:t>
      </w:r>
    </w:p>
    <w:p w:rsidR="00F46E0A" w:rsidRPr="00B23D41" w:rsidRDefault="00F46E0A" w:rsidP="00F4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46E0A" w:rsidRPr="00B23D41" w:rsidRDefault="00F46E0A" w:rsidP="00F46E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46E0A" w:rsidRPr="00B23D41" w:rsidRDefault="00F46E0A" w:rsidP="00F46E0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23D4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выполнять несложные коллективные работы проектного характера</w:t>
      </w:r>
    </w:p>
    <w:p w:rsidR="00B23D41" w:rsidRDefault="00B23D41" w:rsidP="00B23D4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32116702"/>
      <w:bookmarkEnd w:id="3"/>
    </w:p>
    <w:p w:rsidR="002754B7" w:rsidRPr="00BF2DF3" w:rsidRDefault="00B3262D" w:rsidP="00B23D41">
      <w:pPr>
        <w:spacing w:after="0"/>
        <w:ind w:left="120"/>
        <w:jc w:val="center"/>
        <w:rPr>
          <w:lang w:val="ru-RU"/>
        </w:rPr>
      </w:pPr>
      <w:r w:rsidRPr="00BF2DF3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2754B7" w:rsidRPr="00BF2DF3" w:rsidRDefault="00B3262D" w:rsidP="00B23D41">
      <w:pPr>
        <w:spacing w:after="0"/>
        <w:ind w:left="120"/>
        <w:jc w:val="center"/>
        <w:rPr>
          <w:lang w:val="ru-RU"/>
        </w:rPr>
      </w:pPr>
      <w:r w:rsidRPr="00BF2DF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tbl>
      <w:tblPr>
        <w:tblW w:w="936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5"/>
        <w:gridCol w:w="2310"/>
        <w:gridCol w:w="762"/>
        <w:gridCol w:w="1155"/>
        <w:gridCol w:w="1345"/>
        <w:gridCol w:w="898"/>
        <w:gridCol w:w="2255"/>
      </w:tblGrid>
      <w:tr w:rsidR="002754B7" w:rsidTr="00B23D41">
        <w:trPr>
          <w:trHeight w:val="136"/>
        </w:trPr>
        <w:tc>
          <w:tcPr>
            <w:tcW w:w="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754B7" w:rsidRDefault="002754B7">
            <w:pPr>
              <w:spacing w:after="0"/>
              <w:ind w:left="135"/>
            </w:pPr>
          </w:p>
        </w:tc>
        <w:tc>
          <w:tcPr>
            <w:tcW w:w="2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754B7" w:rsidRDefault="002754B7">
            <w:pPr>
              <w:spacing w:after="0"/>
              <w:ind w:left="135"/>
            </w:pPr>
          </w:p>
        </w:tc>
        <w:tc>
          <w:tcPr>
            <w:tcW w:w="32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754B7" w:rsidRDefault="002754B7">
            <w:pPr>
              <w:spacing w:after="0"/>
              <w:ind w:left="135"/>
            </w:pPr>
          </w:p>
        </w:tc>
      </w:tr>
      <w:tr w:rsidR="002754B7" w:rsidTr="00B23D41">
        <w:trPr>
          <w:trHeight w:val="136"/>
        </w:trPr>
        <w:tc>
          <w:tcPr>
            <w:tcW w:w="6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4B7" w:rsidRDefault="002754B7"/>
        </w:tc>
        <w:tc>
          <w:tcPr>
            <w:tcW w:w="2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4B7" w:rsidRDefault="002754B7"/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754B7" w:rsidRDefault="002754B7">
            <w:pPr>
              <w:spacing w:after="0"/>
              <w:ind w:left="135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754B7" w:rsidRDefault="002754B7">
            <w:pPr>
              <w:spacing w:after="0"/>
              <w:ind w:left="135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754B7" w:rsidRDefault="002754B7">
            <w:pPr>
              <w:spacing w:after="0"/>
              <w:ind w:left="135"/>
            </w:pPr>
          </w:p>
        </w:tc>
        <w:tc>
          <w:tcPr>
            <w:tcW w:w="8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4B7" w:rsidRDefault="002754B7"/>
        </w:tc>
        <w:tc>
          <w:tcPr>
            <w:tcW w:w="22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54B7" w:rsidRDefault="002754B7"/>
        </w:tc>
      </w:tr>
      <w:tr w:rsidR="002754B7" w:rsidRPr="00F83182" w:rsidTr="00B23D41">
        <w:trPr>
          <w:trHeight w:val="136"/>
        </w:trPr>
        <w:tc>
          <w:tcPr>
            <w:tcW w:w="93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5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2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6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/>
        </w:tc>
      </w:tr>
      <w:tr w:rsidR="002754B7" w:rsidRPr="00B23D41" w:rsidTr="00B23D41">
        <w:trPr>
          <w:trHeight w:val="136"/>
        </w:trPr>
        <w:tc>
          <w:tcPr>
            <w:tcW w:w="93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3262D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B32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6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декоративных изделиях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7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8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9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0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1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DF3" w:rsidTr="00B23D41">
        <w:trPr>
          <w:trHeight w:val="136"/>
        </w:trPr>
        <w:tc>
          <w:tcPr>
            <w:tcW w:w="2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BF2DF3" w:rsidRDefault="00BF2D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</w:pPr>
          </w:p>
        </w:tc>
      </w:tr>
      <w:tr w:rsidR="00F46E0A" w:rsidTr="00B23D41">
        <w:trPr>
          <w:trHeight w:val="136"/>
        </w:trPr>
        <w:tc>
          <w:tcPr>
            <w:tcW w:w="93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 w:rsidP="00F46E0A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46E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3.</w:t>
            </w:r>
            <w:r>
              <w:rPr>
                <w:lang w:val="ru-RU"/>
              </w:rPr>
              <w:t xml:space="preserve"> </w:t>
            </w:r>
            <w:r w:rsidRPr="00F4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3. Конструирование и моделирование</w:t>
            </w:r>
            <w:r w:rsidRPr="004C4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F46E0A" w:rsidRPr="00F46E0A" w:rsidRDefault="00F46E0A">
            <w:pPr>
              <w:spacing w:after="0"/>
              <w:ind w:left="135"/>
              <w:rPr>
                <w:lang w:val="ru-RU"/>
              </w:rPr>
            </w:pPr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2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3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тканях и нитках. </w:t>
            </w:r>
            <w:r w:rsidRPr="00BF2DF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 w:rsidRPr="00BF2D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4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5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6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2754B7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Pr="00BF2DF3" w:rsidRDefault="00BF2DF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F83182">
            <w:pPr>
              <w:spacing w:after="0"/>
              <w:ind w:left="135"/>
            </w:pPr>
            <w:hyperlink r:id="rId17">
              <w:r w:rsidR="00B3262D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BF2DF3" w:rsidTr="00B23D41">
        <w:trPr>
          <w:trHeight w:val="136"/>
        </w:trPr>
        <w:tc>
          <w:tcPr>
            <w:tcW w:w="2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BF2DF3" w:rsidRDefault="00BF2D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jc w:val="center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jc w:val="center"/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</w:pPr>
          </w:p>
        </w:tc>
      </w:tr>
      <w:tr w:rsidR="00F46E0A" w:rsidTr="00B23D41">
        <w:trPr>
          <w:trHeight w:val="136"/>
        </w:trPr>
        <w:tc>
          <w:tcPr>
            <w:tcW w:w="93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 w:rsidP="00F46E0A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 xml:space="preserve">Раздел 4. </w:t>
            </w:r>
            <w:r w:rsidRPr="00F46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Информационно-коммуникативные технологии</w:t>
            </w:r>
            <w:r w:rsidRPr="004C44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F46E0A" w:rsidRDefault="00F46E0A">
            <w:pPr>
              <w:spacing w:after="0"/>
              <w:ind w:left="135"/>
            </w:pPr>
          </w:p>
        </w:tc>
      </w:tr>
      <w:tr w:rsidR="00F46E0A" w:rsidRPr="00F46E0A" w:rsidTr="00B23D41">
        <w:trPr>
          <w:trHeight w:val="136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 w:rsidP="00F46E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6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учителем готовых материалов на информационных носителях </w:t>
            </w:r>
          </w:p>
          <w:p w:rsidR="00F46E0A" w:rsidRPr="00F46E0A" w:rsidRDefault="00F46E0A" w:rsidP="00F46E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6E0A" w:rsidRPr="00F46E0A" w:rsidRDefault="00F46E0A">
            <w:pPr>
              <w:spacing w:after="0"/>
              <w:ind w:left="135"/>
              <w:rPr>
                <w:lang w:val="ru-RU"/>
              </w:rPr>
            </w:pPr>
          </w:p>
        </w:tc>
      </w:tr>
      <w:tr w:rsidR="00BF2DF3" w:rsidRPr="00F46E0A" w:rsidTr="00B23D41">
        <w:trPr>
          <w:trHeight w:val="136"/>
        </w:trPr>
        <w:tc>
          <w:tcPr>
            <w:tcW w:w="2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F46E0A" w:rsidRDefault="00BF2DF3" w:rsidP="00F46E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Default="00BF2DF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F46E0A" w:rsidRDefault="00BF2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F46E0A" w:rsidRDefault="00BF2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F46E0A" w:rsidRDefault="00BF2D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2DF3" w:rsidRPr="00F46E0A" w:rsidRDefault="00BF2DF3">
            <w:pPr>
              <w:spacing w:after="0"/>
              <w:ind w:left="135"/>
              <w:rPr>
                <w:lang w:val="ru-RU"/>
              </w:rPr>
            </w:pPr>
          </w:p>
        </w:tc>
      </w:tr>
      <w:tr w:rsidR="002754B7" w:rsidTr="00B23D41">
        <w:trPr>
          <w:trHeight w:val="136"/>
        </w:trPr>
        <w:tc>
          <w:tcPr>
            <w:tcW w:w="2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B326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54B7" w:rsidRDefault="002754B7"/>
        </w:tc>
      </w:tr>
    </w:tbl>
    <w:p w:rsidR="002754B7" w:rsidRDefault="002754B7" w:rsidP="00B23D41">
      <w:pPr>
        <w:widowControl w:val="0"/>
        <w:spacing w:before="48" w:after="0"/>
        <w:ind w:left="142" w:right="292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block-32116698"/>
      <w:bookmarkEnd w:id="4"/>
    </w:p>
    <w:sectPr w:rsidR="002754B7" w:rsidSect="00B23D41">
      <w:pgSz w:w="11906" w:h="16390"/>
      <w:pgMar w:top="1134" w:right="850" w:bottom="1134" w:left="1701" w:header="0" w:footer="0" w:gutter="0"/>
      <w:cols w:space="720"/>
      <w:formProt w:val="0"/>
      <w:docGrid w:linePitch="299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345B7"/>
    <w:multiLevelType w:val="multilevel"/>
    <w:tmpl w:val="6FD608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F332B9"/>
    <w:multiLevelType w:val="multilevel"/>
    <w:tmpl w:val="5E3EC8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E182AE7"/>
    <w:multiLevelType w:val="multilevel"/>
    <w:tmpl w:val="132A72D6"/>
    <w:lvl w:ilvl="0">
      <w:start w:val="1"/>
      <w:numFmt w:val="bullet"/>
      <w:lvlText w:val="•"/>
      <w:lvlJc w:val="left"/>
      <w:pPr>
        <w:tabs>
          <w:tab w:val="num" w:pos="0"/>
        </w:tabs>
        <w:ind w:left="142" w:hanging="169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2" w:hanging="16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38" w:hanging="169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7" w:hanging="169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735" w:hanging="169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34" w:hanging="169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2" w:hanging="169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431" w:hanging="169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29" w:hanging="169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B7"/>
    <w:rsid w:val="000F657F"/>
    <w:rsid w:val="001A50BE"/>
    <w:rsid w:val="002754B7"/>
    <w:rsid w:val="00942744"/>
    <w:rsid w:val="009A613D"/>
    <w:rsid w:val="00B23D41"/>
    <w:rsid w:val="00B3262D"/>
    <w:rsid w:val="00BF2DF3"/>
    <w:rsid w:val="00C45209"/>
    <w:rsid w:val="00D42A77"/>
    <w:rsid w:val="00F361D5"/>
    <w:rsid w:val="00F46E0A"/>
    <w:rsid w:val="00F83182"/>
    <w:rsid w:val="00F9253B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4C83E-D978-408F-AF58-EC72186B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InternetLink">
    <w:name w:val="Internet Link"/>
    <w:basedOn w:val="a0"/>
    <w:uiPriority w:val="99"/>
    <w:unhideWhenUsed/>
    <w:qFormat/>
    <w:rsid w:val="00FF704F"/>
    <w:rPr>
      <w:color w:val="0000FF" w:themeColor="hyperlink"/>
      <w:u w:val="single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263720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uiPriority w:val="1"/>
    <w:qFormat/>
    <w:rsid w:val="00AF2EB2"/>
    <w:rPr>
      <w:rFonts w:ascii="Times New Roman" w:eastAsia="Times New Roman" w:hAnsi="Times New Roman"/>
      <w:sz w:val="28"/>
      <w:szCs w:val="28"/>
    </w:rPr>
  </w:style>
  <w:style w:type="character" w:customStyle="1" w:styleId="InternetLink1">
    <w:name w:val="Internet Link1"/>
    <w:qFormat/>
    <w:rsid w:val="00FF704F"/>
    <w:rPr>
      <w:color w:val="000080"/>
      <w:u w:val="single"/>
    </w:rPr>
  </w:style>
  <w:style w:type="character" w:customStyle="1" w:styleId="InternetLink2">
    <w:name w:val="Internet Link2"/>
    <w:qFormat/>
    <w:rsid w:val="00FF704F"/>
    <w:rPr>
      <w:color w:val="000080"/>
      <w:u w:val="single"/>
    </w:rPr>
  </w:style>
  <w:style w:type="character" w:styleId="ae">
    <w:name w:val="Hyperlink"/>
    <w:rsid w:val="00FF704F"/>
    <w:rPr>
      <w:color w:val="000080"/>
      <w:u w:val="single"/>
    </w:rPr>
  </w:style>
  <w:style w:type="paragraph" w:customStyle="1" w:styleId="11">
    <w:name w:val="Заголовок1"/>
    <w:basedOn w:val="a"/>
    <w:next w:val="ad"/>
    <w:qFormat/>
    <w:rsid w:val="00FF704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link w:val="ac"/>
    <w:uiPriority w:val="1"/>
    <w:qFormat/>
    <w:rsid w:val="00AF2EB2"/>
    <w:pPr>
      <w:widowControl w:val="0"/>
      <w:spacing w:after="0" w:line="240" w:lineRule="auto"/>
      <w:ind w:left="102" w:firstLine="599"/>
    </w:pPr>
    <w:rPr>
      <w:rFonts w:ascii="Times New Roman" w:eastAsia="Times New Roman" w:hAnsi="Times New Roman"/>
      <w:sz w:val="28"/>
      <w:szCs w:val="28"/>
    </w:rPr>
  </w:style>
  <w:style w:type="paragraph" w:styleId="af">
    <w:name w:val="List"/>
    <w:basedOn w:val="ad"/>
    <w:rsid w:val="00FF704F"/>
    <w:rPr>
      <w:rFonts w:cs="Lucida Sans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1">
    <w:name w:val="index heading"/>
    <w:basedOn w:val="a"/>
    <w:qFormat/>
    <w:rsid w:val="00FF704F"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  <w:rsid w:val="00FF704F"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b">
    <w:name w:val="Balloon Text"/>
    <w:basedOn w:val="a"/>
    <w:link w:val="aa"/>
    <w:uiPriority w:val="99"/>
    <w:semiHidden/>
    <w:unhideWhenUsed/>
    <w:qFormat/>
    <w:rsid w:val="00263720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f3">
    <w:name w:val="Без списка"/>
    <w:uiPriority w:val="99"/>
    <w:semiHidden/>
    <w:unhideWhenUsed/>
    <w:qFormat/>
    <w:rsid w:val="00FF704F"/>
  </w:style>
  <w:style w:type="table" w:styleId="af4">
    <w:name w:val="Table Grid"/>
    <w:basedOn w:val="a1"/>
    <w:uiPriority w:val="59"/>
    <w:rsid w:val="00FF70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0">
    <w:name w:val="Заголовок 11"/>
    <w:basedOn w:val="a"/>
    <w:uiPriority w:val="1"/>
    <w:qFormat/>
    <w:rsid w:val="00F46E0A"/>
    <w:pPr>
      <w:widowControl w:val="0"/>
      <w:suppressAutoHyphens w:val="0"/>
      <w:autoSpaceDE w:val="0"/>
      <w:autoSpaceDN w:val="0"/>
      <w:adjustRightInd w:val="0"/>
      <w:spacing w:after="0" w:line="240" w:lineRule="auto"/>
      <w:ind w:left="1402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apkpro.ru/" TargetMode="External"/><Relationship Id="rId13" Type="http://schemas.openxmlformats.org/officeDocument/2006/relationships/hyperlink" Target="https://lib.myschool.edu.ru/marke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www.prlib.ru/" TargetMode="External"/><Relationship Id="rId17" Type="http://schemas.openxmlformats.org/officeDocument/2006/relationships/hyperlink" Target="https://nb.yana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li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teachers/lk/main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lib.myschool.edu.ru/market" TargetMode="External"/><Relationship Id="rId15" Type="http://schemas.openxmlformats.org/officeDocument/2006/relationships/hyperlink" Target="https://nb.yanao.ru/" TargetMode="External"/><Relationship Id="rId10" Type="http://schemas.openxmlformats.org/officeDocument/2006/relationships/hyperlink" Target="https://nb.yanao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sneb.ru/" TargetMode="External"/><Relationship Id="rId14" Type="http://schemas.openxmlformats.org/officeDocument/2006/relationships/hyperlink" Target="https://uchi.ru/teachers/lk/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3519</Words>
  <Characters>20062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дроздов</dc:creator>
  <dc:description/>
  <cp:lastModifiedBy>Директор</cp:lastModifiedBy>
  <cp:revision>4</cp:revision>
  <dcterms:created xsi:type="dcterms:W3CDTF">2025-09-11T18:03:00Z</dcterms:created>
  <dcterms:modified xsi:type="dcterms:W3CDTF">2025-09-11T21:06:00Z</dcterms:modified>
  <dc:language>ru-RU</dc:language>
</cp:coreProperties>
</file>